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BE3" w:rsidRPr="008D5BE3" w:rsidRDefault="008D5BE3" w:rsidP="008D5BE3">
      <w:pPr>
        <w:widowControl w:val="0"/>
        <w:rPr>
          <w:rFonts w:ascii="Calibri" w:hAnsi="Calibri" w:cs="Calibri"/>
          <w:b/>
          <w:sz w:val="40"/>
          <w:szCs w:val="22"/>
        </w:rPr>
      </w:pPr>
      <w:bookmarkStart w:id="0" w:name="_GoBack"/>
      <w:r w:rsidRPr="008D5BE3">
        <w:rPr>
          <w:rFonts w:ascii="Calibri" w:hAnsi="Calibri" w:cs="Calibri"/>
          <w:b/>
          <w:sz w:val="40"/>
          <w:szCs w:val="22"/>
        </w:rPr>
        <w:t>Ramadan Resources</w:t>
      </w:r>
    </w:p>
    <w:bookmarkEnd w:id="0"/>
    <w:p w:rsidR="008D5BE3" w:rsidRDefault="008D5BE3" w:rsidP="008D5BE3">
      <w:pPr>
        <w:widowControl w:val="0"/>
        <w:rPr>
          <w:rFonts w:ascii="Calibri" w:hAnsi="Calibri" w:cs="Calibri"/>
          <w:sz w:val="22"/>
          <w:szCs w:val="22"/>
        </w:rPr>
      </w:pPr>
    </w:p>
    <w:p w:rsidR="008D5BE3" w:rsidRDefault="008D5BE3" w:rsidP="008D5BE3">
      <w:pPr>
        <w:widowControl w:val="0"/>
        <w:rPr>
          <w:rFonts w:ascii="Calibri" w:hAnsi="Calibri" w:cs="Calibri"/>
          <w:sz w:val="22"/>
          <w:szCs w:val="22"/>
        </w:rPr>
      </w:pPr>
      <w:r>
        <w:rPr>
          <w:rFonts w:ascii="Calibri" w:hAnsi="Calibri" w:cs="Calibri"/>
          <w:sz w:val="22"/>
          <w:szCs w:val="22"/>
        </w:rPr>
        <w:t xml:space="preserve">Ramadan is </w:t>
      </w:r>
      <w:proofErr w:type="gramStart"/>
      <w:r>
        <w:rPr>
          <w:rFonts w:ascii="Calibri" w:hAnsi="Calibri" w:cs="Calibri"/>
          <w:sz w:val="22"/>
          <w:szCs w:val="22"/>
        </w:rPr>
        <w:t>a  30</w:t>
      </w:r>
      <w:proofErr w:type="gramEnd"/>
      <w:r>
        <w:rPr>
          <w:rFonts w:ascii="Calibri" w:hAnsi="Calibri" w:cs="Calibri"/>
          <w:sz w:val="22"/>
          <w:szCs w:val="22"/>
        </w:rPr>
        <w:t xml:space="preserve">-day period each year when Muslims around the world fast and observe </w:t>
      </w:r>
      <w:r>
        <w:rPr>
          <w:rFonts w:ascii="Calibri" w:hAnsi="Calibri" w:cs="Calibri"/>
          <w:sz w:val="22"/>
          <w:szCs w:val="22"/>
        </w:rPr>
        <w:br/>
        <w:t xml:space="preserve">additional religious  traditions. The dates this year are 20 July – 18 August. </w:t>
      </w:r>
    </w:p>
    <w:p w:rsidR="008D5BE3" w:rsidRDefault="008D5BE3" w:rsidP="008D5BE3">
      <w:pPr>
        <w:widowControl w:val="0"/>
        <w:rPr>
          <w:rFonts w:ascii="Calibri" w:hAnsi="Calibri" w:cs="Calibri"/>
          <w:sz w:val="22"/>
          <w:szCs w:val="22"/>
        </w:rPr>
      </w:pPr>
      <w:r>
        <w:rPr>
          <w:rFonts w:ascii="Calibri" w:hAnsi="Calibri" w:cs="Calibri"/>
          <w:sz w:val="22"/>
          <w:szCs w:val="22"/>
        </w:rPr>
        <w:t> </w:t>
      </w:r>
    </w:p>
    <w:p w:rsidR="008D5BE3" w:rsidRDefault="008D5BE3" w:rsidP="008D5BE3">
      <w:pPr>
        <w:widowControl w:val="0"/>
        <w:rPr>
          <w:rFonts w:ascii="Calibri" w:hAnsi="Calibri" w:cs="Calibri"/>
          <w:sz w:val="22"/>
          <w:szCs w:val="22"/>
        </w:rPr>
      </w:pPr>
      <w:r>
        <w:rPr>
          <w:rFonts w:ascii="Calibri" w:hAnsi="Calibri" w:cs="Calibri"/>
          <w:sz w:val="22"/>
          <w:szCs w:val="22"/>
        </w:rPr>
        <w:t xml:space="preserve">This time represents a great opportunity for Christians to learn about, understand, and pray FOR their Muslim neighbors and Muslims around the world. To be clear, we do not use this time to participate in </w:t>
      </w:r>
      <w:r>
        <w:rPr>
          <w:rFonts w:ascii="Calibri" w:hAnsi="Calibri" w:cs="Calibri"/>
          <w:sz w:val="22"/>
          <w:szCs w:val="22"/>
        </w:rPr>
        <w:br/>
        <w:t>Ramadan or pray with your Muslim neighbors any more than you would invite them to take Christian communion with you.  But it is a time to increase our understanding of Islam, what makes it different from the Christian faith, and to pray for the opportunity to share the gospel of Jesus Christ.</w:t>
      </w:r>
    </w:p>
    <w:p w:rsidR="008D5BE3" w:rsidRDefault="008D5BE3" w:rsidP="008D5BE3">
      <w:pPr>
        <w:widowControl w:val="0"/>
        <w:rPr>
          <w:rFonts w:ascii="Calibri" w:hAnsi="Calibri" w:cs="Calibri"/>
          <w:sz w:val="22"/>
          <w:szCs w:val="22"/>
        </w:rPr>
      </w:pPr>
      <w:r>
        <w:rPr>
          <w:rFonts w:ascii="Calibri" w:hAnsi="Calibri" w:cs="Calibri"/>
          <w:sz w:val="22"/>
          <w:szCs w:val="22"/>
        </w:rPr>
        <w:br/>
      </w:r>
      <w:r>
        <w:rPr>
          <w:rFonts w:ascii="Calibri" w:hAnsi="Calibri" w:cs="Calibri"/>
          <w:b/>
          <w:bCs/>
          <w:i/>
          <w:iCs/>
          <w:sz w:val="24"/>
          <w:szCs w:val="24"/>
        </w:rPr>
        <w:t>Following are some useful resources:</w:t>
      </w:r>
    </w:p>
    <w:p w:rsidR="008D5BE3" w:rsidRDefault="008D5BE3" w:rsidP="008D5BE3">
      <w:pPr>
        <w:widowControl w:val="0"/>
        <w:rPr>
          <w:rFonts w:ascii="Calibri" w:hAnsi="Calibri" w:cs="Calibri"/>
          <w:sz w:val="22"/>
          <w:szCs w:val="22"/>
        </w:rPr>
      </w:pPr>
      <w:r>
        <w:rPr>
          <w:rFonts w:ascii="Calibri" w:hAnsi="Calibri" w:cs="Calibri"/>
          <w:b/>
          <w:bCs/>
          <w:sz w:val="22"/>
          <w:szCs w:val="22"/>
        </w:rPr>
        <w:t xml:space="preserve">Best overall site </w:t>
      </w:r>
      <w:r>
        <w:rPr>
          <w:rFonts w:ascii="Calibri" w:hAnsi="Calibri" w:cs="Calibri"/>
          <w:sz w:val="22"/>
          <w:szCs w:val="22"/>
        </w:rPr>
        <w:t>for understanding Ramadan, the differences between Islam and Christianity and resources for witnessing to Muslims:</w:t>
      </w:r>
    </w:p>
    <w:p w:rsidR="008D5BE3" w:rsidRDefault="008D5BE3" w:rsidP="008D5BE3">
      <w:pPr>
        <w:widowControl w:val="0"/>
        <w:spacing w:after="200" w:line="273" w:lineRule="auto"/>
        <w:rPr>
          <w:rFonts w:ascii="Calibri" w:hAnsi="Calibri" w:cs="Calibri"/>
          <w:sz w:val="22"/>
          <w:szCs w:val="22"/>
        </w:rPr>
      </w:pPr>
      <w:r>
        <w:rPr>
          <w:rFonts w:ascii="Calibri" w:hAnsi="Calibri" w:cs="Calibri"/>
          <w:sz w:val="22"/>
          <w:szCs w:val="22"/>
        </w:rPr>
        <w:t xml:space="preserve">http://christiananswers.net/q-eden/ramadan.html   </w:t>
      </w:r>
    </w:p>
    <w:p w:rsidR="008D5BE3" w:rsidRDefault="008D5BE3" w:rsidP="008D5BE3">
      <w:pPr>
        <w:widowControl w:val="0"/>
        <w:spacing w:after="200" w:line="273" w:lineRule="auto"/>
        <w:rPr>
          <w:rFonts w:ascii="Calibri" w:hAnsi="Calibri" w:cs="Calibri"/>
          <w:sz w:val="22"/>
          <w:szCs w:val="22"/>
        </w:rPr>
      </w:pPr>
      <w:r>
        <w:rPr>
          <w:rFonts w:ascii="Calibri" w:hAnsi="Calibri" w:cs="Calibri"/>
          <w:b/>
          <w:bCs/>
          <w:sz w:val="22"/>
          <w:szCs w:val="22"/>
        </w:rPr>
        <w:t xml:space="preserve">Prayer resource: </w:t>
      </w:r>
      <w:r>
        <w:rPr>
          <w:rFonts w:ascii="Calibri" w:hAnsi="Calibri" w:cs="Calibri"/>
          <w:sz w:val="22"/>
          <w:szCs w:val="22"/>
        </w:rPr>
        <w:t>30-Days Prayer Network--has a website and prayer guide for 30 days of Prayer for Muslims</w:t>
      </w:r>
      <w:r>
        <w:rPr>
          <w:rFonts w:ascii="Calibri" w:hAnsi="Calibri" w:cs="Calibri"/>
          <w:sz w:val="22"/>
          <w:szCs w:val="22"/>
        </w:rPr>
        <w:br/>
        <w:t xml:space="preserve">http://www.30-days.net </w:t>
      </w:r>
    </w:p>
    <w:p w:rsidR="008D5BE3" w:rsidRDefault="008D5BE3" w:rsidP="008D5BE3">
      <w:pPr>
        <w:widowControl w:val="0"/>
        <w:rPr>
          <w:rFonts w:ascii="Calibri" w:hAnsi="Calibri" w:cs="Calibri"/>
          <w:b/>
          <w:bCs/>
          <w:sz w:val="22"/>
          <w:szCs w:val="22"/>
        </w:rPr>
      </w:pPr>
      <w:r>
        <w:rPr>
          <w:rFonts w:ascii="Calibri" w:hAnsi="Calibri" w:cs="Calibri"/>
          <w:b/>
          <w:bCs/>
          <w:sz w:val="22"/>
          <w:szCs w:val="22"/>
        </w:rPr>
        <w:t>Sites for witnessing to Muslims:</w:t>
      </w:r>
    </w:p>
    <w:p w:rsidR="008D5BE3" w:rsidRDefault="008D5BE3" w:rsidP="008D5BE3">
      <w:pPr>
        <w:widowControl w:val="0"/>
        <w:rPr>
          <w:rFonts w:ascii="Calibri" w:hAnsi="Calibri" w:cs="Calibri"/>
          <w:sz w:val="22"/>
          <w:szCs w:val="22"/>
        </w:rPr>
      </w:pPr>
      <w:proofErr w:type="gramStart"/>
      <w:r>
        <w:rPr>
          <w:rFonts w:ascii="Calibri" w:hAnsi="Calibri" w:cs="Calibri"/>
          <w:sz w:val="22"/>
          <w:szCs w:val="22"/>
        </w:rPr>
        <w:t>http://isaalmasih.net/isa/index.html **Excellent site because it uses Islamic terms and speaks directly to Muslims, highly recommended.</w:t>
      </w:r>
      <w:proofErr w:type="gramEnd"/>
    </w:p>
    <w:p w:rsidR="008D5BE3" w:rsidRDefault="008D5BE3" w:rsidP="008D5BE3">
      <w:pPr>
        <w:widowControl w:val="0"/>
        <w:rPr>
          <w:rFonts w:ascii="Calibri" w:hAnsi="Calibri" w:cs="Calibri"/>
          <w:sz w:val="22"/>
          <w:szCs w:val="22"/>
        </w:rPr>
      </w:pPr>
      <w:proofErr w:type="gramStart"/>
      <w:r>
        <w:rPr>
          <w:rFonts w:ascii="Calibri" w:hAnsi="Calibri" w:cs="Calibri"/>
          <w:sz w:val="22"/>
          <w:szCs w:val="22"/>
        </w:rPr>
        <w:t>http://www.christiananswers.net/evangelism/beliefs/islam.html **Lots of information, excellent overviews.</w:t>
      </w:r>
      <w:proofErr w:type="gramEnd"/>
    </w:p>
    <w:p w:rsidR="008D5BE3" w:rsidRDefault="008D5BE3" w:rsidP="008D5BE3">
      <w:pPr>
        <w:widowControl w:val="0"/>
        <w:rPr>
          <w:rFonts w:ascii="Calibri" w:hAnsi="Calibri" w:cs="Calibri"/>
          <w:sz w:val="22"/>
          <w:szCs w:val="22"/>
        </w:rPr>
      </w:pPr>
      <w:r>
        <w:rPr>
          <w:rFonts w:ascii="Calibri" w:hAnsi="Calibri" w:cs="Calibri"/>
          <w:sz w:val="22"/>
          <w:szCs w:val="22"/>
        </w:rPr>
        <w:t>http://www.equip.org/bible_answers/is-the-quran-credible-2</w:t>
      </w:r>
      <w:proofErr w:type="gramStart"/>
      <w:r>
        <w:rPr>
          <w:rFonts w:ascii="Calibri" w:hAnsi="Calibri" w:cs="Calibri"/>
          <w:sz w:val="22"/>
          <w:szCs w:val="22"/>
        </w:rPr>
        <w:t xml:space="preserve">/  </w:t>
      </w:r>
      <w:proofErr w:type="gramEnd"/>
      <w:r>
        <w:rPr>
          <w:rFonts w:ascii="Calibri" w:hAnsi="Calibri" w:cs="Calibri"/>
          <w:sz w:val="22"/>
          <w:szCs w:val="22"/>
        </w:rPr>
        <w:br/>
        <w:t>**One of many articles about Islam on this recommended website</w:t>
      </w:r>
    </w:p>
    <w:p w:rsidR="008D5BE3" w:rsidRDefault="008D5BE3" w:rsidP="008D5BE3">
      <w:pPr>
        <w:widowControl w:val="0"/>
        <w:rPr>
          <w:rFonts w:ascii="Calibri" w:hAnsi="Calibri" w:cs="Calibri"/>
          <w:b/>
          <w:bCs/>
          <w:sz w:val="22"/>
          <w:szCs w:val="22"/>
        </w:rPr>
      </w:pPr>
      <w:r>
        <w:rPr>
          <w:rFonts w:ascii="Calibri" w:hAnsi="Calibri" w:cs="Calibri"/>
          <w:b/>
          <w:bCs/>
          <w:sz w:val="22"/>
          <w:szCs w:val="22"/>
        </w:rPr>
        <w:t> </w:t>
      </w:r>
    </w:p>
    <w:p w:rsidR="008D5BE3" w:rsidRDefault="008D5BE3" w:rsidP="008D5BE3">
      <w:pPr>
        <w:widowControl w:val="0"/>
        <w:rPr>
          <w:rFonts w:ascii="Calibri" w:hAnsi="Calibri" w:cs="Calibri"/>
          <w:sz w:val="22"/>
          <w:szCs w:val="22"/>
        </w:rPr>
      </w:pPr>
      <w:r>
        <w:rPr>
          <w:rFonts w:ascii="Calibri" w:hAnsi="Calibri" w:cs="Calibri"/>
          <w:b/>
          <w:bCs/>
          <w:sz w:val="22"/>
          <w:szCs w:val="22"/>
        </w:rPr>
        <w:t>Sunday school lesson on the different views about Abraham Jesus from Islam and Christianity:</w:t>
      </w:r>
    </w:p>
    <w:p w:rsidR="008D5BE3" w:rsidRDefault="008D5BE3" w:rsidP="008D5BE3">
      <w:pPr>
        <w:widowControl w:val="0"/>
      </w:pPr>
      <w:r>
        <w:rPr>
          <w:rFonts w:ascii="Calibri" w:hAnsi="Calibri" w:cs="Calibri"/>
          <w:sz w:val="22"/>
          <w:szCs w:val="22"/>
        </w:rPr>
        <w:t>http://livelifebythebook.com/2011/08/09/islam-and-christianity-are-very-different-and-it-is-not-loving-to-think-otherwise/</w:t>
      </w:r>
    </w:p>
    <w:p w:rsidR="008D5BE3" w:rsidRDefault="008D5BE3" w:rsidP="008D5BE3">
      <w:pPr>
        <w:widowControl w:val="0"/>
      </w:pPr>
      <w:r>
        <w:t> </w:t>
      </w:r>
    </w:p>
    <w:p w:rsidR="000D06F2" w:rsidRDefault="000D06F2"/>
    <w:sectPr w:rsidR="000D06F2" w:rsidSect="00855171">
      <w:pgSz w:w="12240" w:h="15840" w:code="1"/>
      <w:pgMar w:top="720" w:right="1080" w:bottom="360" w:left="1080" w:header="576" w:footer="144"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BE3"/>
    <w:rsid w:val="00027AEF"/>
    <w:rsid w:val="000D06F2"/>
    <w:rsid w:val="00855171"/>
    <w:rsid w:val="008D5B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BE3"/>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BE3"/>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1866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247</Words>
  <Characters>1413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Yvon</dc:creator>
  <cp:lastModifiedBy>Yvon</cp:lastModifiedBy>
  <cp:revision>1</cp:revision>
  <dcterms:created xsi:type="dcterms:W3CDTF">2012-07-09T18:29:00Z</dcterms:created>
  <dcterms:modified xsi:type="dcterms:W3CDTF">2012-07-09T18:30:00Z</dcterms:modified>
</cp:coreProperties>
</file>